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73" w:rsidRPr="00A66E2B" w:rsidRDefault="006B0473" w:rsidP="006B0473">
      <w:pPr>
        <w:pStyle w:val="ListParagraph"/>
        <w:spacing w:before="100" w:beforeAutospacing="1" w:after="100" w:afterAutospacing="1"/>
        <w:ind w:left="1080"/>
        <w:jc w:val="both"/>
        <w:rPr>
          <w:rFonts w:ascii="Times New Roman" w:hAnsi="Times New Roman" w:cs="Times New Roman"/>
          <w:sz w:val="24"/>
          <w:szCs w:val="24"/>
        </w:rPr>
      </w:pPr>
    </w:p>
    <w:p w:rsidR="006B0473" w:rsidRPr="00A66E2B" w:rsidRDefault="006B0473" w:rsidP="00AE638D">
      <w:pPr>
        <w:pStyle w:val="ListParagraph"/>
        <w:jc w:val="both"/>
        <w:rPr>
          <w:rFonts w:ascii="Times New Roman" w:hAnsi="Times New Roman" w:cs="Times New Roman"/>
          <w:b/>
          <w:sz w:val="24"/>
          <w:szCs w:val="24"/>
        </w:rPr>
      </w:pPr>
      <w:r w:rsidRPr="00A66E2B">
        <w:rPr>
          <w:rFonts w:ascii="Times New Roman" w:hAnsi="Times New Roman" w:cs="Times New Roman"/>
          <w:b/>
          <w:sz w:val="24"/>
          <w:szCs w:val="24"/>
        </w:rPr>
        <w:t>S</w:t>
      </w:r>
      <w:r>
        <w:rPr>
          <w:rFonts w:ascii="Times New Roman" w:hAnsi="Times New Roman" w:cs="Times New Roman"/>
          <w:b/>
          <w:sz w:val="24"/>
          <w:szCs w:val="24"/>
        </w:rPr>
        <w:t>ecure</w:t>
      </w:r>
      <w:r w:rsidRPr="00A66E2B">
        <w:rPr>
          <w:rFonts w:ascii="Times New Roman" w:hAnsi="Times New Roman" w:cs="Times New Roman"/>
          <w:b/>
          <w:sz w:val="24"/>
          <w:szCs w:val="24"/>
        </w:rPr>
        <w:t xml:space="preserve"> D</w:t>
      </w:r>
      <w:r>
        <w:rPr>
          <w:rFonts w:ascii="Times New Roman" w:hAnsi="Times New Roman" w:cs="Times New Roman"/>
          <w:b/>
          <w:sz w:val="24"/>
          <w:szCs w:val="24"/>
        </w:rPr>
        <w:t>ata</w:t>
      </w:r>
      <w:r w:rsidRPr="00A66E2B">
        <w:rPr>
          <w:rFonts w:ascii="Times New Roman" w:hAnsi="Times New Roman" w:cs="Times New Roman"/>
          <w:b/>
          <w:sz w:val="24"/>
          <w:szCs w:val="24"/>
        </w:rPr>
        <w:t xml:space="preserve"> B</w:t>
      </w:r>
      <w:r>
        <w:rPr>
          <w:rFonts w:ascii="Times New Roman" w:hAnsi="Times New Roman" w:cs="Times New Roman"/>
          <w:b/>
          <w:sz w:val="24"/>
          <w:szCs w:val="24"/>
        </w:rPr>
        <w:t>ase (SDB) of</w:t>
      </w:r>
      <w:r w:rsidRPr="00A66E2B">
        <w:rPr>
          <w:rFonts w:ascii="Times New Roman" w:hAnsi="Times New Roman" w:cs="Times New Roman"/>
          <w:b/>
          <w:sz w:val="24"/>
          <w:szCs w:val="24"/>
        </w:rPr>
        <w:t xml:space="preserve"> STOMD/SDOMD</w:t>
      </w:r>
    </w:p>
    <w:p w:rsidR="006B0473" w:rsidRPr="00F71BD7" w:rsidRDefault="006B0473" w:rsidP="006B0473">
      <w:pPr>
        <w:tabs>
          <w:tab w:val="num" w:pos="0"/>
        </w:tabs>
        <w:jc w:val="both"/>
        <w:rPr>
          <w:bCs/>
        </w:rPr>
      </w:pPr>
      <w:r w:rsidRPr="00F71BD7">
        <w:t xml:space="preserve">At the Meeting of the High Level Group of Eminent Experts to Strengthen SAARC Anti-Terrorism Mechanism (New Delhi, 9 – 10 February </w:t>
      </w:r>
      <w:bookmarkStart w:id="0" w:name="_GoBack"/>
      <w:bookmarkEnd w:id="0"/>
      <w:r w:rsidRPr="00F71BD7">
        <w:t xml:space="preserve">2012), the delegation of Sri Lanka made a presentation on a web portal to be maintained in a Secure Data Centre in STOMD. The Experts recommended the holding of a meeting of technical experts from the Member States to discuss and review the technical requirements and functioning of the STOMD/SDOMD web portal maintained in a Secure Data Centre, once comments are received from all Member States. The Experts welcomed the offer of Sri Lanka to host this workshop and called for its launch at the earliest.  At the Fifth Meeting of Focal Points of STOMD (New Delhi, 30 May 2012), </w:t>
      </w:r>
      <w:r w:rsidRPr="00F71BD7">
        <w:rPr>
          <w:bCs/>
        </w:rPr>
        <w:t xml:space="preserve">STOMD was requested to share the draft form of the </w:t>
      </w:r>
      <w:r w:rsidRPr="00F71BD7">
        <w:rPr>
          <w:iCs/>
        </w:rPr>
        <w:t>STOMD Secure Database</w:t>
      </w:r>
      <w:r w:rsidRPr="00F71BD7">
        <w:rPr>
          <w:bCs/>
        </w:rPr>
        <w:t xml:space="preserve"> among the Member States in soft form in CD through the SAARC Secretariat for comments / views on its finalization.  The CD received from STOMD was circulated among the Member States by the SAARC Secretariat on 3 August 2012. </w:t>
      </w:r>
    </w:p>
    <w:p w:rsidR="006B0473" w:rsidRDefault="006B0473" w:rsidP="006B0473">
      <w:pPr>
        <w:tabs>
          <w:tab w:val="num" w:pos="0"/>
        </w:tabs>
        <w:jc w:val="both"/>
      </w:pPr>
      <w:r w:rsidRPr="00F71BD7">
        <w:t xml:space="preserve"> </w:t>
      </w:r>
    </w:p>
    <w:p w:rsidR="006B0473" w:rsidRDefault="006B0473" w:rsidP="00212050">
      <w:pPr>
        <w:tabs>
          <w:tab w:val="num" w:pos="0"/>
        </w:tabs>
        <w:jc w:val="both"/>
      </w:pPr>
      <w:r w:rsidRPr="00F71BD7">
        <w:t xml:space="preserve">At the invitation of the Government of Democratic Socialist Republic of Sri Lanka, the Meeting of SAARC Terrorist Offences Monitoring Desk (STOMD) and SAARC Drug Offences Monitoring Desk (SDOMD) on the Establishment of STOMD/SDOMD Secure Data Base was held in Colombo on 10-11 September, 2015. </w:t>
      </w:r>
    </w:p>
    <w:p w:rsidR="002D0A51" w:rsidRDefault="00AE638D"/>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4BF8"/>
    <w:multiLevelType w:val="hybridMultilevel"/>
    <w:tmpl w:val="5EC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C31AD"/>
    <w:multiLevelType w:val="hybridMultilevel"/>
    <w:tmpl w:val="01F0D4C6"/>
    <w:lvl w:ilvl="0" w:tplc="04090009">
      <w:start w:val="1"/>
      <w:numFmt w:val="bullet"/>
      <w:lvlText w:val=""/>
      <w:lvlJc w:val="left"/>
      <w:pPr>
        <w:ind w:left="720" w:hanging="360"/>
      </w:pPr>
      <w:rPr>
        <w:rFonts w:ascii="Wingdings" w:hAnsi="Wingdings" w:hint="default"/>
      </w:rPr>
    </w:lvl>
    <w:lvl w:ilvl="1" w:tplc="6504E7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E20"/>
    <w:multiLevelType w:val="hybridMultilevel"/>
    <w:tmpl w:val="B524DA32"/>
    <w:lvl w:ilvl="0" w:tplc="8EBAF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D70F4"/>
    <w:multiLevelType w:val="hybridMultilevel"/>
    <w:tmpl w:val="44DCF7D2"/>
    <w:lvl w:ilvl="0" w:tplc="6504E7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3"/>
    <w:rsid w:val="00212050"/>
    <w:rsid w:val="00345574"/>
    <w:rsid w:val="003E75AF"/>
    <w:rsid w:val="006B0473"/>
    <w:rsid w:val="00AE638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9C0F-391F-478C-AED8-76FF4E50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7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04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B04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3</cp:revision>
  <dcterms:created xsi:type="dcterms:W3CDTF">2017-03-30T03:44:00Z</dcterms:created>
  <dcterms:modified xsi:type="dcterms:W3CDTF">2017-04-20T09:10:00Z</dcterms:modified>
</cp:coreProperties>
</file>